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80D" w:rsidRPr="00D001E8" w:rsidRDefault="005C280D">
      <w:pPr>
        <w:rPr>
          <w:rFonts w:ascii="標楷體" w:eastAsia="標楷體" w:hAnsi="標楷體"/>
        </w:rPr>
      </w:pPr>
    </w:p>
    <w:p w:rsidR="00D001E8" w:rsidRPr="00CB1CA1" w:rsidRDefault="00D001E8" w:rsidP="00CB1CA1">
      <w:pPr>
        <w:jc w:val="center"/>
        <w:rPr>
          <w:rFonts w:ascii="標楷體" w:eastAsia="標楷體" w:hAnsi="標楷體"/>
          <w:sz w:val="28"/>
        </w:rPr>
      </w:pPr>
      <w:r w:rsidRPr="00CB1CA1">
        <w:rPr>
          <w:rFonts w:ascii="標楷體" w:eastAsia="標楷體" w:hAnsi="標楷體" w:hint="eastAsia"/>
          <w:b/>
          <w:bCs/>
          <w:sz w:val="28"/>
        </w:rPr>
        <w:t>元大</w:t>
      </w:r>
      <w:proofErr w:type="spellStart"/>
      <w:r w:rsidRPr="00CB1CA1">
        <w:rPr>
          <w:rFonts w:ascii="標楷體" w:eastAsia="標楷體" w:hAnsi="標楷體" w:hint="eastAsia"/>
          <w:b/>
          <w:bCs/>
          <w:sz w:val="28"/>
        </w:rPr>
        <w:t>QuotePro</w:t>
      </w:r>
      <w:proofErr w:type="spellEnd"/>
      <w:r w:rsidRPr="00CB1CA1">
        <w:rPr>
          <w:rFonts w:ascii="標楷體" w:eastAsia="標楷體" w:hAnsi="標楷體" w:hint="eastAsia"/>
          <w:b/>
          <w:bCs/>
          <w:sz w:val="28"/>
        </w:rPr>
        <w:t>使用手冊</w:t>
      </w:r>
    </w:p>
    <w:p w:rsidR="00D001E8" w:rsidRPr="00D001E8" w:rsidRDefault="00D001E8" w:rsidP="00D001E8">
      <w:pPr>
        <w:rPr>
          <w:rFonts w:ascii="標楷體" w:eastAsia="標楷體" w:hAnsi="標楷體"/>
        </w:rPr>
      </w:pPr>
    </w:p>
    <w:p w:rsidR="00D001E8" w:rsidRPr="00D001E8" w:rsidRDefault="00D001E8" w:rsidP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744B6A">
        <w:rPr>
          <w:rFonts w:ascii="標楷體" w:eastAsia="標楷體" w:hAnsi="標楷體" w:hint="eastAsia"/>
        </w:rPr>
        <w:t>購買</w:t>
      </w:r>
      <w:r w:rsidRPr="00744B6A">
        <w:rPr>
          <w:rFonts w:ascii="標楷體" w:eastAsia="標楷體" w:hAnsi="標楷體" w:hint="eastAsia"/>
          <w:b/>
          <w:bCs/>
        </w:rPr>
        <w:t>元大</w:t>
      </w:r>
      <w:proofErr w:type="spellStart"/>
      <w:r w:rsidRPr="00744B6A">
        <w:rPr>
          <w:rFonts w:ascii="標楷體" w:eastAsia="標楷體" w:hAnsi="標楷體" w:hint="eastAsia"/>
          <w:b/>
          <w:bCs/>
        </w:rPr>
        <w:t>QuotePro</w:t>
      </w:r>
      <w:proofErr w:type="spellEnd"/>
      <w:r w:rsidRPr="00744B6A">
        <w:rPr>
          <w:rFonts w:ascii="標楷體" w:eastAsia="標楷體" w:hAnsi="標楷體" w:hint="eastAsia"/>
          <w:b/>
          <w:bCs/>
        </w:rPr>
        <w:t xml:space="preserve"> - 專業版</w:t>
      </w:r>
      <w:proofErr w:type="spellStart"/>
      <w:r w:rsidRPr="00744B6A">
        <w:rPr>
          <w:rFonts w:ascii="標楷體" w:eastAsia="標楷體" w:hAnsi="標楷體" w:hint="eastAsia"/>
          <w:b/>
          <w:bCs/>
        </w:rPr>
        <w:t>Multicharts</w:t>
      </w:r>
      <w:proofErr w:type="spellEnd"/>
      <w:r w:rsidRPr="00744B6A">
        <w:rPr>
          <w:rFonts w:ascii="標楷體" w:eastAsia="標楷體" w:hAnsi="標楷體" w:hint="eastAsia"/>
          <w:b/>
          <w:bCs/>
        </w:rPr>
        <w:t>國內外報價傳輸服務</w:t>
      </w:r>
    </w:p>
    <w:p w:rsidR="00744B6A" w:rsidRPr="00D001E8" w:rsidRDefault="00D001E8">
      <w:pPr>
        <w:rPr>
          <w:rFonts w:ascii="標楷體" w:eastAsia="標楷體" w:hAnsi="標楷體" w:hint="eastAsia"/>
        </w:rPr>
      </w:pPr>
      <w:r w:rsidRPr="00D001E8">
        <w:rPr>
          <w:rFonts w:ascii="標楷體" w:eastAsia="標楷體" w:hAnsi="標楷體" w:hint="eastAsia"/>
        </w:rPr>
        <w:t>之後會</w:t>
      </w:r>
      <w:r w:rsidR="007C00A7">
        <w:rPr>
          <w:rFonts w:ascii="標楷體" w:eastAsia="標楷體" w:hAnsi="標楷體" w:hint="eastAsia"/>
        </w:rPr>
        <w:t>在Em</w:t>
      </w:r>
      <w:r w:rsidR="007C00A7">
        <w:rPr>
          <w:rFonts w:ascii="標楷體" w:eastAsia="標楷體" w:hAnsi="標楷體"/>
        </w:rPr>
        <w:t>ail</w:t>
      </w:r>
      <w:r w:rsidRPr="00D001E8">
        <w:rPr>
          <w:rFonts w:ascii="標楷體" w:eastAsia="標楷體" w:hAnsi="標楷體" w:hint="eastAsia"/>
        </w:rPr>
        <w:t>取得一</w:t>
      </w:r>
      <w:r w:rsidR="00794B7A">
        <w:rPr>
          <w:rFonts w:ascii="標楷體" w:eastAsia="標楷體" w:hAnsi="標楷體" w:hint="eastAsia"/>
        </w:rPr>
        <w:t>組</w:t>
      </w:r>
      <w:r w:rsidR="007C00A7">
        <w:rPr>
          <w:rFonts w:ascii="標楷體" w:eastAsia="標楷體" w:hAnsi="標楷體" w:hint="eastAsia"/>
        </w:rPr>
        <w:t>元大</w:t>
      </w:r>
      <w:proofErr w:type="spellStart"/>
      <w:r w:rsidR="007C00A7">
        <w:rPr>
          <w:rFonts w:ascii="標楷體" w:eastAsia="標楷體" w:hAnsi="標楷體" w:hint="eastAsia"/>
        </w:rPr>
        <w:t>Qu</w:t>
      </w:r>
      <w:r w:rsidR="007C00A7">
        <w:rPr>
          <w:rFonts w:ascii="標楷體" w:eastAsia="標楷體" w:hAnsi="標楷體"/>
        </w:rPr>
        <w:t>otePro</w:t>
      </w:r>
      <w:proofErr w:type="spellEnd"/>
      <w:r w:rsidRPr="00D001E8">
        <w:rPr>
          <w:rFonts w:ascii="標楷體" w:eastAsia="標楷體" w:hAnsi="標楷體" w:hint="eastAsia"/>
        </w:rPr>
        <w:t>帳號密碼</w:t>
      </w:r>
    </w:p>
    <w:p w:rsidR="00744B6A" w:rsidRPr="00D001E8" w:rsidRDefault="007C00A7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例如:</w:t>
      </w:r>
    </w:p>
    <w:p w:rsidR="00D001E8" w:rsidRPr="00D001E8" w:rsidRDefault="00466BF8">
      <w:pPr>
        <w:rPr>
          <w:rFonts w:ascii="標楷體" w:eastAsia="標楷體" w:hAnsi="標楷體"/>
        </w:rPr>
      </w:pPr>
      <w:r w:rsidRPr="00466BF8">
        <w:rPr>
          <w:rFonts w:ascii="標楷體" w:eastAsia="標楷體" w:hAnsi="標楷體"/>
        </w:rPr>
        <w:drawing>
          <wp:inline distT="0" distB="0" distL="0" distR="0" wp14:anchorId="086D9BE2" wp14:editId="560532A8">
            <wp:extent cx="5274310" cy="311086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接著請先關閉所有專業版MC相關程式</w:t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下載並以系統管理員身分安裝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元大</w:t>
      </w:r>
      <w:proofErr w:type="spellStart"/>
      <w:r w:rsidRPr="00D001E8">
        <w:rPr>
          <w:rFonts w:ascii="標楷體" w:eastAsia="標楷體" w:hAnsi="標楷體" w:hint="eastAsia"/>
        </w:rPr>
        <w:t>QuotePro</w:t>
      </w:r>
      <w:proofErr w:type="spellEnd"/>
      <w:r w:rsidRPr="00D001E8">
        <w:rPr>
          <w:rFonts w:ascii="標楷體" w:eastAsia="標楷體" w:hAnsi="標楷體" w:hint="eastAsia"/>
        </w:rPr>
        <w:t>-專業版MultiCharts12.0 x64國內外行情元件 KWAY.V2 v12.2.17.7.exe</w:t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打開QM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點選上方的工具-&gt;數據源</w:t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/>
          <w:noProof/>
        </w:rPr>
        <w:lastRenderedPageBreak/>
        <w:drawing>
          <wp:inline distT="0" distB="0" distL="0" distR="0" wp14:anchorId="338185D9" wp14:editId="0AF8996C">
            <wp:extent cx="4667901" cy="3305636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找到KWAYV2點右方設定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/>
          <w:noProof/>
        </w:rPr>
        <w:drawing>
          <wp:inline distT="0" distB="0" distL="0" distR="0" wp14:anchorId="5EF01187" wp14:editId="4BAFC5A4">
            <wp:extent cx="5274310" cy="3295015"/>
            <wp:effectExtent l="0" t="0" r="2540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將購買</w:t>
      </w:r>
      <w:proofErr w:type="spellStart"/>
      <w:r w:rsidRPr="00744B6A">
        <w:rPr>
          <w:rFonts w:ascii="標楷體" w:eastAsia="標楷體" w:hAnsi="標楷體" w:hint="eastAsia"/>
        </w:rPr>
        <w:t>QuotePro</w:t>
      </w:r>
      <w:proofErr w:type="spellEnd"/>
      <w:r w:rsidRPr="00744B6A">
        <w:rPr>
          <w:rFonts w:ascii="標楷體" w:eastAsia="標楷體" w:hAnsi="標楷體" w:hint="eastAsia"/>
        </w:rPr>
        <w:t>後拿到的帳號密碼依序貼入</w:t>
      </w:r>
    </w:p>
    <w:p w:rsidR="00D001E8" w:rsidRPr="00744B6A" w:rsidRDefault="00D001E8">
      <w:pPr>
        <w:rPr>
          <w:rFonts w:ascii="標楷體" w:eastAsia="標楷體" w:hAnsi="標楷體"/>
          <w:color w:val="FF0000"/>
        </w:rPr>
      </w:pPr>
      <w:r w:rsidRPr="00744B6A">
        <w:rPr>
          <w:rFonts w:ascii="標楷體" w:eastAsia="標楷體" w:hAnsi="標楷體" w:hint="eastAsia"/>
          <w:color w:val="FF0000"/>
        </w:rPr>
        <w:t>注意：顯示</w:t>
      </w:r>
      <w:proofErr w:type="gramStart"/>
      <w:r w:rsidR="00744B6A">
        <w:rPr>
          <w:rFonts w:ascii="標楷體" w:eastAsia="標楷體" w:hAnsi="標楷體"/>
          <w:color w:val="FF0000"/>
        </w:rPr>
        <w:t>”</w:t>
      </w:r>
      <w:proofErr w:type="gramEnd"/>
      <w:r w:rsidRPr="00744B6A">
        <w:rPr>
          <w:rFonts w:ascii="標楷體" w:eastAsia="標楷體" w:hAnsi="標楷體" w:hint="eastAsia"/>
          <w:color w:val="FF0000"/>
        </w:rPr>
        <w:t>身份證字號的地方</w:t>
      </w:r>
      <w:proofErr w:type="gramStart"/>
      <w:r w:rsidRPr="00744B6A">
        <w:rPr>
          <w:rFonts w:ascii="標楷體" w:eastAsia="標楷體" w:hAnsi="標楷體"/>
          <w:color w:val="FF0000"/>
        </w:rPr>
        <w:t>”</w:t>
      </w:r>
      <w:proofErr w:type="gramEnd"/>
      <w:r w:rsidRPr="00744B6A">
        <w:rPr>
          <w:rFonts w:ascii="標楷體" w:eastAsia="標楷體" w:hAnsi="標楷體" w:hint="eastAsia"/>
          <w:color w:val="FF0000"/>
        </w:rPr>
        <w:t>請勿輸入身分證字號</w:t>
      </w:r>
    </w:p>
    <w:p w:rsidR="00D001E8" w:rsidRPr="00744B6A" w:rsidRDefault="00D001E8">
      <w:pPr>
        <w:rPr>
          <w:rFonts w:ascii="標楷體" w:eastAsia="標楷體" w:hAnsi="標楷體"/>
          <w:color w:val="FF0000"/>
        </w:rPr>
      </w:pPr>
      <w:r w:rsidRPr="00744B6A">
        <w:rPr>
          <w:rFonts w:ascii="標楷體" w:eastAsia="標楷體" w:hAnsi="標楷體" w:hint="eastAsia"/>
          <w:color w:val="FF0000"/>
        </w:rPr>
        <w:t>是要輸入元大給予的帳號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同時將下方的國際行情連線打勾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/>
          <w:noProof/>
        </w:rPr>
        <w:lastRenderedPageBreak/>
        <w:drawing>
          <wp:inline distT="0" distB="0" distL="0" distR="0" wp14:anchorId="2370B6A4" wp14:editId="57E8EEC0">
            <wp:extent cx="4191585" cy="3029373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44B6A">
        <w:rPr>
          <w:rFonts w:ascii="標楷體" w:eastAsia="標楷體" w:hAnsi="標楷體" w:hint="eastAsia"/>
        </w:rPr>
        <w:t>接著典籍上方的</w:t>
      </w:r>
      <w:proofErr w:type="gramStart"/>
      <w:r w:rsidRPr="00744B6A">
        <w:rPr>
          <w:rFonts w:ascii="標楷體" w:eastAsia="標楷體" w:hAnsi="標楷體"/>
        </w:rPr>
        <w:t>”</w:t>
      </w:r>
      <w:proofErr w:type="gramEnd"/>
      <w:r w:rsidRPr="00744B6A">
        <w:rPr>
          <w:rFonts w:ascii="標楷體" w:eastAsia="標楷體" w:hAnsi="標楷體" w:hint="eastAsia"/>
        </w:rPr>
        <w:t>國際行情伺服器</w:t>
      </w:r>
      <w:proofErr w:type="gramStart"/>
      <w:r w:rsidRPr="00744B6A">
        <w:rPr>
          <w:rFonts w:ascii="標楷體" w:eastAsia="標楷體" w:hAnsi="標楷體"/>
        </w:rPr>
        <w:t>”</w:t>
      </w:r>
      <w:proofErr w:type="gramEnd"/>
      <w:r w:rsidRPr="00744B6A">
        <w:rPr>
          <w:rFonts w:ascii="標楷體" w:eastAsia="標楷體" w:hAnsi="標楷體" w:hint="eastAsia"/>
        </w:rPr>
        <w:t>標籤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服務商選擇元大期貨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/>
          <w:noProof/>
        </w:rPr>
        <w:drawing>
          <wp:inline distT="0" distB="0" distL="0" distR="0" wp14:anchorId="0CADDACC" wp14:editId="5C62F1F4">
            <wp:extent cx="4524374" cy="1699774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5078"/>
                    <a:stretch/>
                  </pic:blipFill>
                  <pic:spPr bwMode="auto">
                    <a:xfrm>
                      <a:off x="0" y="0"/>
                      <a:ext cx="4525006" cy="1700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1E8" w:rsidRPr="00D001E8" w:rsidRDefault="00D001E8">
      <w:pPr>
        <w:rPr>
          <w:rFonts w:ascii="標楷體" w:eastAsia="標楷體" w:hAnsi="標楷體"/>
        </w:rPr>
      </w:pPr>
    </w:p>
    <w:p w:rsidR="00D001E8" w:rsidRPr="00744B6A" w:rsidRDefault="00D001E8" w:rsidP="00744B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bookmarkStart w:id="0" w:name="_GoBack"/>
      <w:bookmarkEnd w:id="0"/>
      <w:r w:rsidRPr="00744B6A">
        <w:rPr>
          <w:rFonts w:ascii="標楷體" w:eastAsia="標楷體" w:hAnsi="標楷體" w:hint="eastAsia"/>
        </w:rPr>
        <w:t>然後儲存後關閉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接著關閉所有MC相關服務</w:t>
      </w:r>
    </w:p>
    <w:p w:rsidR="00D001E8" w:rsidRPr="00D001E8" w:rsidRDefault="00D001E8">
      <w:pPr>
        <w:rPr>
          <w:rFonts w:ascii="標楷體" w:eastAsia="標楷體" w:hAnsi="標楷體"/>
        </w:rPr>
      </w:pPr>
      <w:r w:rsidRPr="00D001E8">
        <w:rPr>
          <w:rFonts w:ascii="標楷體" w:eastAsia="標楷體" w:hAnsi="標楷體" w:hint="eastAsia"/>
        </w:rPr>
        <w:t>等待15-30分鐘後即可使用行情</w:t>
      </w:r>
    </w:p>
    <w:p w:rsidR="00D001E8" w:rsidRPr="00D001E8" w:rsidRDefault="00D001E8">
      <w:pPr>
        <w:rPr>
          <w:rFonts w:ascii="標楷體" w:eastAsia="標楷體" w:hAnsi="標楷體"/>
        </w:rPr>
      </w:pPr>
    </w:p>
    <w:sectPr w:rsidR="00D001E8" w:rsidRPr="00D001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9133D"/>
    <w:multiLevelType w:val="hybridMultilevel"/>
    <w:tmpl w:val="814E1852"/>
    <w:lvl w:ilvl="0" w:tplc="4AF287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832637B"/>
    <w:multiLevelType w:val="hybridMultilevel"/>
    <w:tmpl w:val="B818E73A"/>
    <w:lvl w:ilvl="0" w:tplc="4AF287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1E8"/>
    <w:rsid w:val="00466BF8"/>
    <w:rsid w:val="005C280D"/>
    <w:rsid w:val="00744B6A"/>
    <w:rsid w:val="00794B7A"/>
    <w:rsid w:val="007C00A7"/>
    <w:rsid w:val="00CB1CA1"/>
    <w:rsid w:val="00D0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B580"/>
  <w15:chartTrackingRefBased/>
  <w15:docId w15:val="{74AFD76C-A7CB-41AF-9A96-A2A7712F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陳詔安 thrash (Yuanta)</dc:creator>
  <cp:keywords/>
  <dc:description/>
  <cp:lastModifiedBy>Windows 使用者</cp:lastModifiedBy>
  <cp:revision>5</cp:revision>
  <dcterms:created xsi:type="dcterms:W3CDTF">2026-08-14T05:52:00Z</dcterms:created>
  <dcterms:modified xsi:type="dcterms:W3CDTF">2026-08-14T06:25:00Z</dcterms:modified>
</cp:coreProperties>
</file>